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E3" w:rsidRPr="009022E3" w:rsidRDefault="009022E3" w:rsidP="009022E3">
      <w:pPr>
        <w:widowControl w:val="0"/>
        <w:autoSpaceDE w:val="0"/>
        <w:autoSpaceDN w:val="0"/>
        <w:adjustRightInd w:val="0"/>
        <w:spacing w:after="240"/>
        <w:rPr>
          <w:rFonts w:asciiTheme="majorHAnsi" w:hAnsiTheme="majorHAnsi" w:cs="Arial"/>
          <w:b/>
          <w:sz w:val="32"/>
          <w:szCs w:val="32"/>
        </w:rPr>
      </w:pPr>
      <w:bookmarkStart w:id="0" w:name="_GoBack"/>
      <w:bookmarkEnd w:id="0"/>
      <w:r w:rsidRPr="009022E3">
        <w:rPr>
          <w:rFonts w:asciiTheme="majorHAnsi" w:hAnsiTheme="majorHAnsi" w:cs="Arial"/>
          <w:b/>
          <w:sz w:val="32"/>
          <w:szCs w:val="32"/>
        </w:rPr>
        <w:t>Uitnodiging voor Social Enterprise Café</w:t>
      </w:r>
    </w:p>
    <w:p w:rsidR="009022E3" w:rsidRPr="009022E3" w:rsidRDefault="009022E3" w:rsidP="009022E3">
      <w:pPr>
        <w:widowControl w:val="0"/>
        <w:autoSpaceDE w:val="0"/>
        <w:autoSpaceDN w:val="0"/>
        <w:adjustRightInd w:val="0"/>
        <w:spacing w:after="240"/>
        <w:rPr>
          <w:rFonts w:asciiTheme="majorHAnsi" w:hAnsiTheme="majorHAnsi" w:cs="Arial"/>
        </w:rPr>
      </w:pPr>
      <w:r w:rsidRPr="009022E3">
        <w:rPr>
          <w:rFonts w:asciiTheme="majorHAnsi" w:hAnsiTheme="majorHAnsi" w:cs="Arial"/>
          <w:noProof/>
          <w:color w:val="0000FF"/>
        </w:rPr>
        <w:drawing>
          <wp:anchor distT="0" distB="0" distL="114300" distR="114300" simplePos="0" relativeHeight="251651072" behindDoc="0" locked="0" layoutInCell="1" allowOverlap="1" wp14:anchorId="00073D31" wp14:editId="30C3436A">
            <wp:simplePos x="0" y="0"/>
            <wp:positionH relativeFrom="column">
              <wp:posOffset>3630295</wp:posOffset>
            </wp:positionH>
            <wp:positionV relativeFrom="paragraph">
              <wp:posOffset>13970</wp:posOffset>
            </wp:positionV>
            <wp:extent cx="2517775" cy="1914525"/>
            <wp:effectExtent l="0" t="0" r="0" b="9525"/>
            <wp:wrapThrough wrapText="bothSides">
              <wp:wrapPolygon edited="0">
                <wp:start x="0" y="0"/>
                <wp:lineTo x="0" y="21493"/>
                <wp:lineTo x="21409" y="21493"/>
                <wp:lineTo x="21409" y="0"/>
                <wp:lineTo x="0" y="0"/>
              </wp:wrapPolygon>
            </wp:wrapThrough>
            <wp:docPr id="8" name="irc_mi" descr="Afbeeldingsresultaat voor logo social enterprise n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social enterprise n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2E3">
        <w:rPr>
          <w:rFonts w:asciiTheme="majorHAnsi" w:hAnsiTheme="majorHAnsi" w:cs="Arial"/>
        </w:rPr>
        <w:t xml:space="preserve">De gemeente ’s-Hertogenbosch en Social Enterprise NL organiseren samen het Social Enterprise Café (SE Café). Wij nodigen u graag uit om hieraan deel te nemen. </w:t>
      </w:r>
    </w:p>
    <w:p w:rsidR="009022E3" w:rsidRPr="009022E3" w:rsidRDefault="009022E3" w:rsidP="009022E3">
      <w:pPr>
        <w:widowControl w:val="0"/>
        <w:autoSpaceDE w:val="0"/>
        <w:autoSpaceDN w:val="0"/>
        <w:adjustRightInd w:val="0"/>
        <w:spacing w:after="240"/>
        <w:rPr>
          <w:rFonts w:asciiTheme="majorHAnsi" w:hAnsiTheme="majorHAnsi" w:cs="Arial"/>
        </w:rPr>
      </w:pPr>
      <w:r w:rsidRPr="009022E3">
        <w:rPr>
          <w:rFonts w:asciiTheme="majorHAnsi" w:hAnsiTheme="majorHAnsi" w:cs="Arial"/>
        </w:rPr>
        <w:t xml:space="preserve">Het Social Enterprise Café is op </w:t>
      </w:r>
      <w:r w:rsidRPr="009022E3">
        <w:rPr>
          <w:rFonts w:asciiTheme="majorHAnsi" w:hAnsiTheme="majorHAnsi" w:cs="Arial"/>
          <w:u w:val="single"/>
        </w:rPr>
        <w:t>woensdag 16 november van 19.30 uur tot 21.30 uur.</w:t>
      </w:r>
      <w:r w:rsidRPr="009022E3">
        <w:rPr>
          <w:rFonts w:asciiTheme="majorHAnsi" w:hAnsiTheme="majorHAnsi" w:cs="Arial"/>
        </w:rPr>
        <w:t xml:space="preserve"> </w:t>
      </w:r>
      <w:r w:rsidR="00CA00EB">
        <w:rPr>
          <w:rFonts w:asciiTheme="majorHAnsi" w:hAnsiTheme="majorHAnsi" w:cs="Arial"/>
        </w:rPr>
        <w:t xml:space="preserve"> </w:t>
      </w:r>
    </w:p>
    <w:p w:rsidR="009022E3" w:rsidRPr="009022E3" w:rsidRDefault="009022E3" w:rsidP="009022E3">
      <w:pPr>
        <w:widowControl w:val="0"/>
        <w:autoSpaceDE w:val="0"/>
        <w:autoSpaceDN w:val="0"/>
        <w:adjustRightInd w:val="0"/>
        <w:spacing w:after="240"/>
        <w:rPr>
          <w:rFonts w:asciiTheme="majorHAnsi" w:hAnsiTheme="majorHAnsi" w:cs="Arial"/>
        </w:rPr>
      </w:pPr>
      <w:r w:rsidRPr="009022E3">
        <w:rPr>
          <w:rFonts w:asciiTheme="majorHAnsi" w:hAnsiTheme="majorHAnsi" w:cs="Arial"/>
          <w:u w:val="single"/>
        </w:rPr>
        <w:t>Locatie</w:t>
      </w:r>
      <w:r w:rsidRPr="009022E3">
        <w:rPr>
          <w:rFonts w:asciiTheme="majorHAnsi" w:hAnsiTheme="majorHAnsi" w:cs="Arial"/>
        </w:rPr>
        <w:t xml:space="preserve">: Social Label/Werkwarenhuis, Tramkade            ‘s-Hertogenbosch. </w:t>
      </w:r>
    </w:p>
    <w:p w:rsidR="009022E3" w:rsidRPr="009022E3" w:rsidRDefault="009022E3" w:rsidP="009022E3">
      <w:pPr>
        <w:widowControl w:val="0"/>
        <w:autoSpaceDE w:val="0"/>
        <w:autoSpaceDN w:val="0"/>
        <w:adjustRightInd w:val="0"/>
        <w:spacing w:after="240"/>
        <w:rPr>
          <w:rFonts w:asciiTheme="majorHAnsi" w:hAnsiTheme="majorHAnsi" w:cs="Arial"/>
        </w:rPr>
      </w:pPr>
      <w:r w:rsidRPr="009022E3">
        <w:rPr>
          <w:rFonts w:asciiTheme="majorHAnsi" w:hAnsiTheme="majorHAnsi" w:cs="Arial"/>
        </w:rPr>
        <w:t>Kom ook en meld u aan!</w:t>
      </w:r>
    </w:p>
    <w:p w:rsidR="009022E3" w:rsidRPr="009022E3" w:rsidRDefault="009022E3" w:rsidP="009022E3">
      <w:pPr>
        <w:widowControl w:val="0"/>
        <w:autoSpaceDE w:val="0"/>
        <w:autoSpaceDN w:val="0"/>
        <w:adjustRightInd w:val="0"/>
        <w:spacing w:after="240"/>
        <w:rPr>
          <w:rFonts w:asciiTheme="majorHAnsi" w:hAnsiTheme="majorHAnsi" w:cs="Arial"/>
          <w:b/>
        </w:rPr>
      </w:pPr>
      <w:r w:rsidRPr="009022E3">
        <w:rPr>
          <w:rFonts w:asciiTheme="majorHAnsi" w:hAnsiTheme="majorHAnsi" w:cs="Arial"/>
          <w:b/>
        </w:rPr>
        <w:t>Wat is de bedoeling?</w:t>
      </w:r>
    </w:p>
    <w:p w:rsidR="009022E3" w:rsidRPr="009022E3" w:rsidRDefault="009022E3" w:rsidP="009022E3">
      <w:pPr>
        <w:widowControl w:val="0"/>
        <w:autoSpaceDE w:val="0"/>
        <w:autoSpaceDN w:val="0"/>
        <w:adjustRightInd w:val="0"/>
        <w:spacing w:after="240"/>
        <w:rPr>
          <w:rFonts w:asciiTheme="majorHAnsi" w:hAnsiTheme="majorHAnsi" w:cs="Arial"/>
          <w:b/>
        </w:rPr>
      </w:pPr>
      <w:r w:rsidRPr="009022E3">
        <w:rPr>
          <w:rFonts w:asciiTheme="majorHAnsi" w:hAnsiTheme="majorHAnsi" w:cs="Arial"/>
          <w:b/>
          <w:noProof/>
        </w:rPr>
        <mc:AlternateContent>
          <mc:Choice Requires="wps">
            <w:drawing>
              <wp:anchor distT="45720" distB="45720" distL="114300" distR="114300" simplePos="0" relativeHeight="251654144" behindDoc="0" locked="0" layoutInCell="1" allowOverlap="1" wp14:anchorId="4DFDFF58" wp14:editId="24399F2C">
                <wp:simplePos x="0" y="0"/>
                <wp:positionH relativeFrom="column">
                  <wp:posOffset>-4445</wp:posOffset>
                </wp:positionH>
                <wp:positionV relativeFrom="paragraph">
                  <wp:posOffset>48895</wp:posOffset>
                </wp:positionV>
                <wp:extent cx="1628775" cy="13811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81125"/>
                        </a:xfrm>
                        <a:prstGeom prst="rect">
                          <a:avLst/>
                        </a:prstGeom>
                        <a:solidFill>
                          <a:srgbClr val="FFFFFF"/>
                        </a:solidFill>
                        <a:ln w="9525">
                          <a:solidFill>
                            <a:srgbClr val="000000"/>
                          </a:solidFill>
                          <a:miter lim="800000"/>
                          <a:headEnd/>
                          <a:tailEnd/>
                        </a:ln>
                      </wps:spPr>
                      <wps:txbx>
                        <w:txbxContent>
                          <w:p w:rsidR="009022E3" w:rsidRPr="008313AC" w:rsidRDefault="009022E3" w:rsidP="009022E3">
                            <w:pPr>
                              <w:widowControl w:val="0"/>
                              <w:autoSpaceDE w:val="0"/>
                              <w:autoSpaceDN w:val="0"/>
                              <w:adjustRightInd w:val="0"/>
                              <w:spacing w:after="240"/>
                              <w:jc w:val="center"/>
                              <w:rPr>
                                <w:rFonts w:asciiTheme="majorHAnsi" w:hAnsiTheme="majorHAnsi" w:cs="Arial"/>
                                <w:sz w:val="32"/>
                                <w:szCs w:val="32"/>
                              </w:rPr>
                            </w:pPr>
                            <w:r>
                              <w:rPr>
                                <w:rFonts w:asciiTheme="majorHAnsi" w:hAnsiTheme="majorHAnsi" w:cs="Arial"/>
                                <w:sz w:val="12"/>
                                <w:szCs w:val="12"/>
                              </w:rPr>
                              <w:br/>
                            </w:r>
                            <w:r w:rsidRPr="008313AC">
                              <w:rPr>
                                <w:rFonts w:asciiTheme="majorHAnsi" w:hAnsiTheme="majorHAnsi" w:cs="Arial"/>
                                <w:color w:val="0070C0"/>
                                <w:sz w:val="32"/>
                                <w:szCs w:val="32"/>
                              </w:rPr>
                              <w:t>Netwerken</w:t>
                            </w:r>
                          </w:p>
                          <w:p w:rsidR="009022E3" w:rsidRPr="008313AC" w:rsidRDefault="009022E3" w:rsidP="009022E3">
                            <w:pPr>
                              <w:widowControl w:val="0"/>
                              <w:autoSpaceDE w:val="0"/>
                              <w:autoSpaceDN w:val="0"/>
                              <w:adjustRightInd w:val="0"/>
                              <w:spacing w:after="240"/>
                              <w:jc w:val="center"/>
                              <w:rPr>
                                <w:rFonts w:asciiTheme="majorHAnsi" w:hAnsiTheme="majorHAnsi" w:cs="Arial"/>
                                <w:color w:val="E36C0A" w:themeColor="accent6" w:themeShade="BF"/>
                                <w:sz w:val="32"/>
                                <w:szCs w:val="32"/>
                              </w:rPr>
                            </w:pPr>
                            <w:r w:rsidRPr="008313AC">
                              <w:rPr>
                                <w:rFonts w:asciiTheme="majorHAnsi" w:hAnsiTheme="majorHAnsi" w:cs="Arial"/>
                                <w:color w:val="E36C0A" w:themeColor="accent6" w:themeShade="BF"/>
                                <w:sz w:val="32"/>
                                <w:szCs w:val="32"/>
                              </w:rPr>
                              <w:t>Inspiratie</w:t>
                            </w:r>
                          </w:p>
                          <w:p w:rsidR="009022E3" w:rsidRPr="008313AC" w:rsidRDefault="009022E3" w:rsidP="009022E3">
                            <w:pPr>
                              <w:widowControl w:val="0"/>
                              <w:autoSpaceDE w:val="0"/>
                              <w:autoSpaceDN w:val="0"/>
                              <w:adjustRightInd w:val="0"/>
                              <w:spacing w:after="240"/>
                              <w:jc w:val="center"/>
                              <w:rPr>
                                <w:rFonts w:asciiTheme="majorHAnsi" w:hAnsiTheme="majorHAnsi" w:cs="Arial"/>
                                <w:color w:val="009900"/>
                                <w:sz w:val="32"/>
                                <w:szCs w:val="32"/>
                              </w:rPr>
                            </w:pPr>
                            <w:r w:rsidRPr="008313AC">
                              <w:rPr>
                                <w:rFonts w:asciiTheme="majorHAnsi" w:hAnsiTheme="majorHAnsi" w:cs="Arial"/>
                                <w:color w:val="009900"/>
                                <w:sz w:val="32"/>
                                <w:szCs w:val="32"/>
                              </w:rPr>
                              <w:t>Kennis delen</w:t>
                            </w:r>
                          </w:p>
                          <w:p w:rsidR="009022E3" w:rsidRDefault="009022E3" w:rsidP="00902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DFF58" id="_x0000_t202" coordsize="21600,21600" o:spt="202" path="m,l,21600r21600,l21600,xe">
                <v:stroke joinstyle="miter"/>
                <v:path gradientshapeok="t" o:connecttype="rect"/>
              </v:shapetype>
              <v:shape id="Tekstvak 2" o:spid="_x0000_s1026" type="#_x0000_t202" style="position:absolute;margin-left:-.35pt;margin-top:3.85pt;width:128.25pt;height:10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">
                <v:textbox>
                  <w:txbxContent>
                    <w:p w:rsidR="009022E3" w:rsidRPr="008313AC" w:rsidRDefault="009022E3" w:rsidP="009022E3">
                      <w:pPr>
                        <w:widowControl w:val="0"/>
                        <w:autoSpaceDE w:val="0"/>
                        <w:autoSpaceDN w:val="0"/>
                        <w:adjustRightInd w:val="0"/>
                        <w:spacing w:after="240"/>
                        <w:jc w:val="center"/>
                        <w:rPr>
                          <w:rFonts w:asciiTheme="majorHAnsi" w:hAnsiTheme="majorHAnsi" w:cs="Arial"/>
                          <w:sz w:val="32"/>
                          <w:szCs w:val="32"/>
                        </w:rPr>
                      </w:pPr>
                      <w:r>
                        <w:rPr>
                          <w:rFonts w:asciiTheme="majorHAnsi" w:hAnsiTheme="majorHAnsi" w:cs="Arial"/>
                          <w:sz w:val="12"/>
                          <w:szCs w:val="12"/>
                        </w:rPr>
                        <w:br/>
                      </w:r>
                      <w:r w:rsidRPr="008313AC">
                        <w:rPr>
                          <w:rFonts w:asciiTheme="majorHAnsi" w:hAnsiTheme="majorHAnsi" w:cs="Arial"/>
                          <w:color w:val="0070C0"/>
                          <w:sz w:val="32"/>
                          <w:szCs w:val="32"/>
                        </w:rPr>
                        <w:t>Netwerken</w:t>
                      </w:r>
                    </w:p>
                    <w:p w:rsidR="009022E3" w:rsidRPr="008313AC" w:rsidRDefault="009022E3" w:rsidP="009022E3">
                      <w:pPr>
                        <w:widowControl w:val="0"/>
                        <w:autoSpaceDE w:val="0"/>
                        <w:autoSpaceDN w:val="0"/>
                        <w:adjustRightInd w:val="0"/>
                        <w:spacing w:after="240"/>
                        <w:jc w:val="center"/>
                        <w:rPr>
                          <w:rFonts w:asciiTheme="majorHAnsi" w:hAnsiTheme="majorHAnsi" w:cs="Arial"/>
                          <w:color w:val="E36C0A" w:themeColor="accent6" w:themeShade="BF"/>
                          <w:sz w:val="32"/>
                          <w:szCs w:val="32"/>
                        </w:rPr>
                      </w:pPr>
                      <w:r w:rsidRPr="008313AC">
                        <w:rPr>
                          <w:rFonts w:asciiTheme="majorHAnsi" w:hAnsiTheme="majorHAnsi" w:cs="Arial"/>
                          <w:color w:val="E36C0A" w:themeColor="accent6" w:themeShade="BF"/>
                          <w:sz w:val="32"/>
                          <w:szCs w:val="32"/>
                        </w:rPr>
                        <w:t>Inspiratie</w:t>
                      </w:r>
                    </w:p>
                    <w:p w:rsidR="009022E3" w:rsidRPr="008313AC" w:rsidRDefault="009022E3" w:rsidP="009022E3">
                      <w:pPr>
                        <w:widowControl w:val="0"/>
                        <w:autoSpaceDE w:val="0"/>
                        <w:autoSpaceDN w:val="0"/>
                        <w:adjustRightInd w:val="0"/>
                        <w:spacing w:after="240"/>
                        <w:jc w:val="center"/>
                        <w:rPr>
                          <w:rFonts w:asciiTheme="majorHAnsi" w:hAnsiTheme="majorHAnsi" w:cs="Arial"/>
                          <w:color w:val="009900"/>
                          <w:sz w:val="32"/>
                          <w:szCs w:val="32"/>
                        </w:rPr>
                      </w:pPr>
                      <w:r w:rsidRPr="008313AC">
                        <w:rPr>
                          <w:rFonts w:asciiTheme="majorHAnsi" w:hAnsiTheme="majorHAnsi" w:cs="Arial"/>
                          <w:color w:val="009900"/>
                          <w:sz w:val="32"/>
                          <w:szCs w:val="32"/>
                        </w:rPr>
                        <w:t>Kennis delen</w:t>
                      </w:r>
                    </w:p>
                    <w:p w:rsidR="009022E3" w:rsidRDefault="009022E3" w:rsidP="009022E3"/>
                  </w:txbxContent>
                </v:textbox>
                <w10:wrap type="square"/>
              </v:shape>
            </w:pict>
          </mc:Fallback>
        </mc:AlternateContent>
      </w:r>
      <w:r w:rsidRPr="009022E3">
        <w:rPr>
          <w:rFonts w:asciiTheme="majorHAnsi" w:hAnsiTheme="majorHAnsi" w:cs="Arial"/>
        </w:rPr>
        <w:t>Tijdens dit evenement deelt een lokale sociale ondernemer graag zijn ervaringen met u. Ook kunt u met elkaar en met  ondernemers in gesprek gaan over verschillende thema’s. Social Enterprise NL vertelt meer over de kracht van sociaal ondernemerschap en de ontwikkelingen in dit veld. De Bossche wethouder Huib van Olden verkent de rol van de gemeente bij het thema sociaal ondernemen. U verlaat het café met veel nieuwe informatie en een uitgebreider netwerk.</w:t>
      </w:r>
    </w:p>
    <w:p w:rsidR="009022E3" w:rsidRPr="009022E3" w:rsidRDefault="009022E3" w:rsidP="009022E3">
      <w:pPr>
        <w:widowControl w:val="0"/>
        <w:autoSpaceDE w:val="0"/>
        <w:autoSpaceDN w:val="0"/>
        <w:adjustRightInd w:val="0"/>
        <w:spacing w:after="240"/>
        <w:rPr>
          <w:rFonts w:asciiTheme="majorHAnsi" w:hAnsiTheme="majorHAnsi" w:cs="Arial"/>
          <w:b/>
        </w:rPr>
      </w:pPr>
      <w:r w:rsidRPr="009022E3">
        <w:rPr>
          <w:rFonts w:asciiTheme="majorHAnsi" w:hAnsiTheme="majorHAnsi" w:cs="Arial"/>
          <w:b/>
        </w:rPr>
        <w:t>Voor wie?</w:t>
      </w:r>
      <w:r w:rsidRPr="009022E3">
        <w:rPr>
          <w:rFonts w:asciiTheme="majorHAnsi" w:hAnsiTheme="majorHAnsi" w:cs="Arial"/>
          <w:b/>
        </w:rPr>
        <w:br/>
      </w:r>
      <w:r w:rsidRPr="009022E3">
        <w:rPr>
          <w:rFonts w:asciiTheme="majorHAnsi" w:hAnsiTheme="majorHAnsi" w:cs="Arial"/>
        </w:rPr>
        <w:t xml:space="preserve">We hopen tijdens het café veel lokale (startende) sociaal ondernemers en andere geïnteresseerden te ontmoeten. Want hoewel het begrip sociaal ondernemen al aardig bekend wordt, roept het bij veel mensen nog vragen op. Daarnaast zijn er ondernemers die zich niet realiseren dat ze óók een sociaal ondernemer zijn. </w:t>
      </w:r>
    </w:p>
    <w:p w:rsidR="009022E3" w:rsidRPr="009022E3" w:rsidRDefault="009022E3" w:rsidP="009022E3">
      <w:pPr>
        <w:rPr>
          <w:rFonts w:asciiTheme="majorHAnsi" w:hAnsiTheme="majorHAnsi" w:cs="Arial"/>
          <w:b/>
        </w:rPr>
      </w:pPr>
      <w:r w:rsidRPr="009022E3">
        <w:rPr>
          <w:rFonts w:asciiTheme="majorHAnsi" w:hAnsiTheme="majorHAnsi" w:cs="Arial"/>
          <w:b/>
        </w:rPr>
        <w:t>Programma</w:t>
      </w:r>
    </w:p>
    <w:p w:rsidR="009022E3" w:rsidRPr="009022E3" w:rsidRDefault="009022E3" w:rsidP="009022E3">
      <w:pPr>
        <w:rPr>
          <w:rFonts w:asciiTheme="majorHAnsi" w:hAnsiTheme="majorHAnsi" w:cs="Arial"/>
        </w:rPr>
      </w:pPr>
      <w:r w:rsidRPr="009022E3">
        <w:rPr>
          <w:rFonts w:asciiTheme="majorHAnsi" w:hAnsiTheme="majorHAnsi" w:cs="Arial"/>
        </w:rPr>
        <w:t>19.00</w:t>
      </w:r>
      <w:r w:rsidRPr="009022E3">
        <w:rPr>
          <w:rFonts w:asciiTheme="majorHAnsi" w:hAnsiTheme="majorHAnsi" w:cs="Arial"/>
        </w:rPr>
        <w:tab/>
        <w:t>Inloop.</w:t>
      </w:r>
    </w:p>
    <w:p w:rsidR="009022E3" w:rsidRPr="009022E3" w:rsidRDefault="009022E3" w:rsidP="009022E3">
      <w:pPr>
        <w:rPr>
          <w:rFonts w:asciiTheme="majorHAnsi" w:hAnsiTheme="majorHAnsi" w:cs="Arial"/>
        </w:rPr>
      </w:pPr>
      <w:r w:rsidRPr="009022E3">
        <w:rPr>
          <w:rFonts w:asciiTheme="majorHAnsi" w:hAnsiTheme="majorHAnsi" w:cs="Arial"/>
        </w:rPr>
        <w:t>19.30   Welkom, doel en programma.</w:t>
      </w:r>
    </w:p>
    <w:p w:rsidR="009022E3" w:rsidRPr="009022E3" w:rsidRDefault="009022E3" w:rsidP="009022E3">
      <w:pPr>
        <w:rPr>
          <w:rFonts w:asciiTheme="majorHAnsi" w:hAnsiTheme="majorHAnsi" w:cs="Arial"/>
        </w:rPr>
      </w:pPr>
      <w:r w:rsidRPr="009022E3">
        <w:rPr>
          <w:rFonts w:asciiTheme="majorHAnsi" w:hAnsiTheme="majorHAnsi" w:cs="Arial"/>
        </w:rPr>
        <w:t>19.35</w:t>
      </w:r>
      <w:r w:rsidRPr="009022E3">
        <w:rPr>
          <w:rFonts w:asciiTheme="majorHAnsi" w:hAnsiTheme="majorHAnsi" w:cs="Arial"/>
        </w:rPr>
        <w:tab/>
        <w:t>Introductie en ontwikkeling sociaal ondernemerschap in Nederland.</w:t>
      </w:r>
    </w:p>
    <w:p w:rsidR="009022E3" w:rsidRPr="009022E3" w:rsidRDefault="009022E3" w:rsidP="009022E3">
      <w:pPr>
        <w:rPr>
          <w:rFonts w:asciiTheme="majorHAnsi" w:hAnsiTheme="majorHAnsi" w:cs="Arial"/>
          <w:lang w:val="en-GB"/>
        </w:rPr>
      </w:pPr>
      <w:r w:rsidRPr="009022E3">
        <w:rPr>
          <w:rFonts w:asciiTheme="majorHAnsi" w:hAnsiTheme="majorHAnsi" w:cs="Arial"/>
        </w:rPr>
        <w:t xml:space="preserve"> </w:t>
      </w:r>
      <w:r w:rsidRPr="009022E3">
        <w:rPr>
          <w:rFonts w:asciiTheme="majorHAnsi" w:hAnsiTheme="majorHAnsi" w:cs="Arial"/>
        </w:rPr>
        <w:tab/>
      </w:r>
      <w:r w:rsidRPr="009022E3">
        <w:rPr>
          <w:rFonts w:asciiTheme="majorHAnsi" w:hAnsiTheme="majorHAnsi" w:cs="Arial"/>
          <w:lang w:val="en-GB"/>
        </w:rPr>
        <w:t xml:space="preserve">Mark </w:t>
      </w:r>
      <w:proofErr w:type="spellStart"/>
      <w:r w:rsidRPr="009022E3">
        <w:rPr>
          <w:rFonts w:asciiTheme="majorHAnsi" w:hAnsiTheme="majorHAnsi" w:cs="Arial"/>
          <w:lang w:val="en-GB"/>
        </w:rPr>
        <w:t>Hillen</w:t>
      </w:r>
      <w:proofErr w:type="spellEnd"/>
      <w:r w:rsidRPr="009022E3">
        <w:rPr>
          <w:rFonts w:asciiTheme="majorHAnsi" w:hAnsiTheme="majorHAnsi" w:cs="Arial"/>
          <w:lang w:val="en-GB"/>
        </w:rPr>
        <w:t xml:space="preserve"> Social Enterprise NL.</w:t>
      </w:r>
    </w:p>
    <w:p w:rsidR="009022E3" w:rsidRPr="009022E3" w:rsidRDefault="009022E3" w:rsidP="009022E3">
      <w:pPr>
        <w:rPr>
          <w:rFonts w:asciiTheme="majorHAnsi" w:hAnsiTheme="majorHAnsi" w:cs="Arial"/>
          <w:b/>
        </w:rPr>
      </w:pPr>
      <w:r w:rsidRPr="009022E3">
        <w:rPr>
          <w:rFonts w:asciiTheme="majorHAnsi" w:hAnsiTheme="majorHAnsi" w:cs="Arial"/>
        </w:rPr>
        <w:t>19.55</w:t>
      </w:r>
      <w:r w:rsidRPr="009022E3">
        <w:rPr>
          <w:rFonts w:asciiTheme="majorHAnsi" w:hAnsiTheme="majorHAnsi" w:cs="Arial"/>
        </w:rPr>
        <w:tab/>
      </w:r>
      <w:proofErr w:type="spellStart"/>
      <w:r w:rsidRPr="009022E3">
        <w:rPr>
          <w:rFonts w:asciiTheme="majorHAnsi" w:hAnsiTheme="majorHAnsi" w:cs="Arial"/>
        </w:rPr>
        <w:t>Keynote</w:t>
      </w:r>
      <w:proofErr w:type="spellEnd"/>
      <w:r w:rsidRPr="009022E3">
        <w:rPr>
          <w:rFonts w:asciiTheme="majorHAnsi" w:hAnsiTheme="majorHAnsi" w:cs="Arial"/>
        </w:rPr>
        <w:t xml:space="preserve"> door Bob Hutten, directeur Hutten Catering en Verspillingsfabriek.</w:t>
      </w:r>
    </w:p>
    <w:p w:rsidR="009022E3" w:rsidRPr="009022E3" w:rsidRDefault="009022E3" w:rsidP="009022E3">
      <w:pPr>
        <w:rPr>
          <w:rFonts w:asciiTheme="majorHAnsi" w:hAnsiTheme="majorHAnsi" w:cs="Arial"/>
        </w:rPr>
      </w:pPr>
      <w:r w:rsidRPr="009022E3">
        <w:rPr>
          <w:rFonts w:asciiTheme="majorHAnsi" w:hAnsiTheme="majorHAnsi" w:cs="Arial"/>
        </w:rPr>
        <w:t>20.15</w:t>
      </w:r>
      <w:r w:rsidRPr="009022E3">
        <w:rPr>
          <w:rFonts w:asciiTheme="majorHAnsi" w:hAnsiTheme="majorHAnsi" w:cs="Arial"/>
        </w:rPr>
        <w:tab/>
        <w:t xml:space="preserve">Sociaal ondernemerschap en de rol van de gemeente. </w:t>
      </w:r>
    </w:p>
    <w:p w:rsidR="009022E3" w:rsidRPr="009022E3" w:rsidRDefault="009022E3" w:rsidP="009022E3">
      <w:pPr>
        <w:rPr>
          <w:rFonts w:asciiTheme="majorHAnsi" w:hAnsiTheme="majorHAnsi" w:cs="Arial"/>
        </w:rPr>
      </w:pPr>
      <w:r w:rsidRPr="009022E3">
        <w:rPr>
          <w:rFonts w:asciiTheme="majorHAnsi" w:hAnsiTheme="majorHAnsi" w:cs="Arial"/>
        </w:rPr>
        <w:t xml:space="preserve">             Wethouder Huib van Olden gemeente </w:t>
      </w:r>
      <w:proofErr w:type="spellStart"/>
      <w:r w:rsidRPr="009022E3">
        <w:rPr>
          <w:rFonts w:asciiTheme="majorHAnsi" w:hAnsiTheme="majorHAnsi" w:cs="Arial"/>
        </w:rPr>
        <w:t>s-Hertogenbosch</w:t>
      </w:r>
      <w:proofErr w:type="spellEnd"/>
      <w:r w:rsidRPr="009022E3">
        <w:rPr>
          <w:rFonts w:asciiTheme="majorHAnsi" w:hAnsiTheme="majorHAnsi" w:cs="Arial"/>
        </w:rPr>
        <w:t>.</w:t>
      </w:r>
    </w:p>
    <w:p w:rsidR="009022E3" w:rsidRPr="009022E3" w:rsidRDefault="009022E3" w:rsidP="009022E3">
      <w:pPr>
        <w:spacing w:line="260" w:lineRule="atLeast"/>
        <w:ind w:left="1410" w:hanging="1410"/>
        <w:rPr>
          <w:rFonts w:asciiTheme="majorHAnsi" w:hAnsiTheme="majorHAnsi" w:cs="Arial"/>
          <w:u w:color="000000"/>
        </w:rPr>
      </w:pPr>
      <w:r w:rsidRPr="009022E3">
        <w:rPr>
          <w:rFonts w:asciiTheme="majorHAnsi" w:hAnsiTheme="majorHAnsi" w:cs="Arial"/>
        </w:rPr>
        <w:t>2</w:t>
      </w:r>
      <w:r w:rsidRPr="009022E3">
        <w:rPr>
          <w:rFonts w:asciiTheme="majorHAnsi" w:hAnsiTheme="majorHAnsi" w:cs="Arial"/>
          <w:u w:color="000000"/>
        </w:rPr>
        <w:t xml:space="preserve">0.30  Thematafels over: </w:t>
      </w:r>
      <w:proofErr w:type="spellStart"/>
      <w:r w:rsidRPr="009022E3">
        <w:rPr>
          <w:rFonts w:asciiTheme="majorHAnsi" w:hAnsiTheme="majorHAnsi" w:cs="Arial"/>
          <w:u w:color="000000"/>
        </w:rPr>
        <w:t>impactmeeting|financiering|sociaal</w:t>
      </w:r>
      <w:proofErr w:type="spellEnd"/>
      <w:r w:rsidRPr="009022E3">
        <w:rPr>
          <w:rFonts w:asciiTheme="majorHAnsi" w:hAnsiTheme="majorHAnsi" w:cs="Arial"/>
          <w:u w:color="000000"/>
        </w:rPr>
        <w:t xml:space="preserve"> ondernemen; hoe doe je dat|</w:t>
      </w:r>
    </w:p>
    <w:p w:rsidR="009022E3" w:rsidRPr="009022E3" w:rsidRDefault="009022E3" w:rsidP="009022E3">
      <w:pPr>
        <w:spacing w:line="260" w:lineRule="atLeast"/>
        <w:ind w:left="1410" w:hanging="702"/>
        <w:rPr>
          <w:rFonts w:asciiTheme="majorHAnsi" w:hAnsiTheme="majorHAnsi" w:cs="Arial"/>
          <w:u w:color="000000"/>
        </w:rPr>
      </w:pPr>
      <w:r w:rsidRPr="009022E3">
        <w:rPr>
          <w:rFonts w:asciiTheme="majorHAnsi" w:hAnsiTheme="majorHAnsi" w:cs="Arial"/>
          <w:u w:color="000000"/>
        </w:rPr>
        <w:t xml:space="preserve">juridische </w:t>
      </w:r>
      <w:proofErr w:type="spellStart"/>
      <w:r w:rsidRPr="009022E3">
        <w:rPr>
          <w:rFonts w:asciiTheme="majorHAnsi" w:hAnsiTheme="majorHAnsi" w:cs="Arial"/>
          <w:u w:color="000000"/>
        </w:rPr>
        <w:t>rechtsvorm|positionering</w:t>
      </w:r>
      <w:proofErr w:type="spellEnd"/>
      <w:r w:rsidRPr="009022E3">
        <w:rPr>
          <w:rFonts w:asciiTheme="majorHAnsi" w:hAnsiTheme="majorHAnsi" w:cs="Arial"/>
          <w:u w:color="000000"/>
        </w:rPr>
        <w:t xml:space="preserve"> en </w:t>
      </w:r>
      <w:proofErr w:type="spellStart"/>
      <w:r w:rsidRPr="009022E3">
        <w:rPr>
          <w:rFonts w:asciiTheme="majorHAnsi" w:hAnsiTheme="majorHAnsi" w:cs="Arial"/>
          <w:u w:color="000000"/>
        </w:rPr>
        <w:t>netwerk|relatie</w:t>
      </w:r>
      <w:proofErr w:type="spellEnd"/>
      <w:r w:rsidRPr="009022E3">
        <w:rPr>
          <w:rFonts w:asciiTheme="majorHAnsi" w:hAnsiTheme="majorHAnsi" w:cs="Arial"/>
          <w:u w:color="000000"/>
        </w:rPr>
        <w:t xml:space="preserve"> gemeente|</w:t>
      </w:r>
    </w:p>
    <w:p w:rsidR="009022E3" w:rsidRPr="009022E3" w:rsidRDefault="009022E3" w:rsidP="009022E3">
      <w:pPr>
        <w:spacing w:line="260" w:lineRule="atLeast"/>
        <w:ind w:left="1410" w:hanging="702"/>
        <w:rPr>
          <w:rFonts w:asciiTheme="majorHAnsi" w:hAnsiTheme="majorHAnsi" w:cs="Arial"/>
          <w:b/>
          <w:u w:color="000000"/>
        </w:rPr>
      </w:pPr>
      <w:r w:rsidRPr="009022E3">
        <w:rPr>
          <w:rFonts w:asciiTheme="majorHAnsi" w:hAnsiTheme="majorHAnsi" w:cs="Arial"/>
          <w:u w:color="000000"/>
        </w:rPr>
        <w:t>PR en Communicatie.</w:t>
      </w:r>
    </w:p>
    <w:p w:rsidR="009022E3" w:rsidRPr="009022E3" w:rsidRDefault="009022E3" w:rsidP="009022E3">
      <w:pPr>
        <w:rPr>
          <w:rFonts w:asciiTheme="majorHAnsi" w:hAnsiTheme="majorHAnsi" w:cs="Arial"/>
        </w:rPr>
      </w:pPr>
      <w:r w:rsidRPr="009022E3">
        <w:rPr>
          <w:rFonts w:asciiTheme="majorHAnsi" w:hAnsiTheme="majorHAnsi" w:cs="Arial"/>
        </w:rPr>
        <w:t>21.15</w:t>
      </w:r>
      <w:r w:rsidRPr="009022E3">
        <w:rPr>
          <w:rFonts w:asciiTheme="majorHAnsi" w:hAnsiTheme="majorHAnsi" w:cs="Arial"/>
        </w:rPr>
        <w:tab/>
        <w:t>Conclusies, vragen en toekomst.</w:t>
      </w:r>
    </w:p>
    <w:p w:rsidR="009022E3" w:rsidRPr="009022E3" w:rsidRDefault="009022E3" w:rsidP="009022E3">
      <w:pPr>
        <w:rPr>
          <w:rFonts w:asciiTheme="majorHAnsi" w:hAnsiTheme="majorHAnsi" w:cs="Arial"/>
        </w:rPr>
      </w:pPr>
      <w:r w:rsidRPr="009022E3">
        <w:rPr>
          <w:rFonts w:asciiTheme="majorHAnsi" w:eastAsia="Times New Roman" w:hAnsiTheme="majorHAnsi" w:cs="Arial"/>
          <w:noProof/>
          <w:color w:val="0000FF"/>
        </w:rPr>
        <w:drawing>
          <wp:anchor distT="0" distB="0" distL="114300" distR="114300" simplePos="0" relativeHeight="251660288" behindDoc="0" locked="0" layoutInCell="1" allowOverlap="1" wp14:anchorId="519C2A68" wp14:editId="6F13C64C">
            <wp:simplePos x="0" y="0"/>
            <wp:positionH relativeFrom="column">
              <wp:posOffset>5186680</wp:posOffset>
            </wp:positionH>
            <wp:positionV relativeFrom="paragraph">
              <wp:posOffset>55880</wp:posOffset>
            </wp:positionV>
            <wp:extent cx="895350" cy="895350"/>
            <wp:effectExtent l="0" t="0" r="0" b="0"/>
            <wp:wrapThrough wrapText="bothSides">
              <wp:wrapPolygon edited="0">
                <wp:start x="0" y="0"/>
                <wp:lineTo x="0" y="21140"/>
                <wp:lineTo x="21140" y="21140"/>
                <wp:lineTo x="21140" y="20681"/>
                <wp:lineTo x="919" y="0"/>
                <wp:lineTo x="0" y="0"/>
              </wp:wrapPolygon>
            </wp:wrapThrough>
            <wp:docPr id="6" name="Afbeelding 6" descr="Afbeeldingsresultaat voor logo social enterprise n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social enterprise n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2E3">
        <w:rPr>
          <w:rFonts w:asciiTheme="majorHAnsi" w:hAnsiTheme="majorHAnsi" w:cs="Arial"/>
        </w:rPr>
        <w:t>21.30</w:t>
      </w:r>
      <w:r w:rsidRPr="009022E3">
        <w:rPr>
          <w:rFonts w:asciiTheme="majorHAnsi" w:hAnsiTheme="majorHAnsi" w:cs="Arial"/>
        </w:rPr>
        <w:tab/>
        <w:t>Borrel en netwerken.</w:t>
      </w:r>
    </w:p>
    <w:p w:rsidR="009022E3" w:rsidRPr="009022E3" w:rsidRDefault="009022E3" w:rsidP="009022E3">
      <w:pPr>
        <w:rPr>
          <w:rFonts w:asciiTheme="majorHAnsi" w:hAnsiTheme="majorHAnsi" w:cs="Arial"/>
        </w:rPr>
      </w:pPr>
      <w:r w:rsidRPr="009022E3">
        <w:rPr>
          <w:rFonts w:asciiTheme="majorHAnsi" w:hAnsiTheme="majorHAnsi" w:cs="Arial"/>
          <w:noProof/>
        </w:rPr>
        <w:drawing>
          <wp:anchor distT="0" distB="0" distL="114300" distR="114300" simplePos="0" relativeHeight="251657216" behindDoc="0" locked="0" layoutInCell="1" allowOverlap="1" wp14:anchorId="64AB4EBD" wp14:editId="1AF88FB0">
            <wp:simplePos x="0" y="0"/>
            <wp:positionH relativeFrom="column">
              <wp:posOffset>2886075</wp:posOffset>
            </wp:positionH>
            <wp:positionV relativeFrom="paragraph">
              <wp:posOffset>199390</wp:posOffset>
            </wp:positionV>
            <wp:extent cx="2124075" cy="546735"/>
            <wp:effectExtent l="0" t="0" r="9525" b="5715"/>
            <wp:wrapThrough wrapText="bothSides">
              <wp:wrapPolygon edited="0">
                <wp:start x="0" y="0"/>
                <wp:lineTo x="0" y="21073"/>
                <wp:lineTo x="21503" y="21073"/>
                <wp:lineTo x="2150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meente_Logo_P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546735"/>
                    </a:xfrm>
                    <a:prstGeom prst="rect">
                      <a:avLst/>
                    </a:prstGeom>
                  </pic:spPr>
                </pic:pic>
              </a:graphicData>
            </a:graphic>
            <wp14:sizeRelH relativeFrom="page">
              <wp14:pctWidth>0</wp14:pctWidth>
            </wp14:sizeRelH>
            <wp14:sizeRelV relativeFrom="page">
              <wp14:pctHeight>0</wp14:pctHeight>
            </wp14:sizeRelV>
          </wp:anchor>
        </w:drawing>
      </w:r>
    </w:p>
    <w:p w:rsidR="009022E3" w:rsidRPr="009022E3" w:rsidRDefault="009022E3" w:rsidP="009022E3">
      <w:pPr>
        <w:rPr>
          <w:rFonts w:asciiTheme="majorHAnsi" w:hAnsiTheme="majorHAnsi" w:cs="Arial"/>
        </w:rPr>
      </w:pPr>
    </w:p>
    <w:p w:rsidR="009022E3" w:rsidRPr="009022E3" w:rsidRDefault="009022E3" w:rsidP="009022E3">
      <w:pPr>
        <w:rPr>
          <w:rFonts w:asciiTheme="majorHAnsi" w:hAnsiTheme="majorHAnsi" w:cs="Arial"/>
        </w:rPr>
      </w:pPr>
    </w:p>
    <w:p w:rsidR="009022E3" w:rsidRPr="009022E3" w:rsidRDefault="009022E3" w:rsidP="009022E3">
      <w:pPr>
        <w:rPr>
          <w:rFonts w:asciiTheme="majorHAnsi" w:hAnsiTheme="majorHAnsi" w:cs="Arial"/>
        </w:rPr>
      </w:pPr>
    </w:p>
    <w:p w:rsidR="009022E3" w:rsidRPr="009022E3" w:rsidRDefault="009022E3" w:rsidP="009022E3">
      <w:pPr>
        <w:rPr>
          <w:rFonts w:asciiTheme="majorHAnsi" w:hAnsiTheme="majorHAnsi" w:cs="Arial"/>
          <w:b/>
        </w:rPr>
      </w:pPr>
      <w:r w:rsidRPr="009022E3">
        <w:rPr>
          <w:rFonts w:asciiTheme="majorHAnsi" w:hAnsiTheme="majorHAnsi" w:cs="Arial"/>
          <w:b/>
        </w:rPr>
        <w:t>Aanmelden en meer informatie</w:t>
      </w:r>
    </w:p>
    <w:p w:rsidR="009022E3" w:rsidRPr="009022E3" w:rsidRDefault="009022E3" w:rsidP="009022E3">
      <w:pPr>
        <w:rPr>
          <w:rFonts w:asciiTheme="majorHAnsi" w:hAnsiTheme="majorHAnsi" w:cs="Arial"/>
        </w:rPr>
      </w:pPr>
      <w:r w:rsidRPr="009022E3">
        <w:rPr>
          <w:rFonts w:asciiTheme="majorHAnsi" w:hAnsiTheme="majorHAnsi" w:cs="Arial"/>
        </w:rPr>
        <w:t xml:space="preserve">Interesse gewekt en wilt u komen? Dan is het heel fijn als u zich van tevoren aanmeldt. Ook voor de indeling van de thematafels. Stuur </w:t>
      </w:r>
      <w:r w:rsidRPr="009022E3">
        <w:rPr>
          <w:rFonts w:asciiTheme="majorHAnsi" w:hAnsiTheme="majorHAnsi" w:cs="Arial"/>
          <w:u w:val="single"/>
        </w:rPr>
        <w:t>vóór 7 november aanstaande</w:t>
      </w:r>
      <w:r w:rsidRPr="009022E3">
        <w:rPr>
          <w:rFonts w:asciiTheme="majorHAnsi" w:hAnsiTheme="majorHAnsi" w:cs="Arial"/>
        </w:rPr>
        <w:t xml:space="preserve"> een mail naar </w:t>
      </w:r>
    </w:p>
    <w:p w:rsidR="009022E3" w:rsidRPr="009022E3" w:rsidRDefault="008C1AC7" w:rsidP="009022E3">
      <w:pPr>
        <w:rPr>
          <w:rFonts w:asciiTheme="majorHAnsi" w:hAnsiTheme="majorHAnsi" w:cs="Arial"/>
        </w:rPr>
      </w:pPr>
      <w:hyperlink r:id="rId11" w:history="1">
        <w:r w:rsidR="009022E3" w:rsidRPr="00CA00EB">
          <w:rPr>
            <w:rStyle w:val="Hyperlink"/>
            <w:rFonts w:asciiTheme="majorHAnsi" w:hAnsiTheme="majorHAnsi" w:cs="Arial"/>
          </w:rPr>
          <w:t>secretariaatMO-OAP@s-hertogenbosch.nl</w:t>
        </w:r>
      </w:hyperlink>
      <w:r w:rsidR="00776B11" w:rsidRPr="00CA00EB">
        <w:rPr>
          <w:rFonts w:asciiTheme="majorHAnsi" w:hAnsiTheme="majorHAnsi" w:cs="Arial"/>
        </w:rPr>
        <w:t xml:space="preserve">. Zet in het onderwerp: </w:t>
      </w:r>
      <w:r w:rsidR="009022E3" w:rsidRPr="00CA00EB">
        <w:rPr>
          <w:rFonts w:asciiTheme="majorHAnsi" w:hAnsiTheme="majorHAnsi" w:cs="Arial"/>
        </w:rPr>
        <w:t xml:space="preserve">SE </w:t>
      </w:r>
      <w:proofErr w:type="spellStart"/>
      <w:r w:rsidR="009022E3" w:rsidRPr="00CA00EB">
        <w:rPr>
          <w:rFonts w:asciiTheme="majorHAnsi" w:hAnsiTheme="majorHAnsi" w:cs="Arial"/>
        </w:rPr>
        <w:t>cafe</w:t>
      </w:r>
      <w:proofErr w:type="spellEnd"/>
      <w:r w:rsidR="009022E3" w:rsidRPr="00CA00EB">
        <w:rPr>
          <w:rFonts w:asciiTheme="majorHAnsi" w:hAnsiTheme="majorHAnsi" w:cs="Arial"/>
        </w:rPr>
        <w:t xml:space="preserve">. </w:t>
      </w:r>
      <w:r w:rsidR="009022E3" w:rsidRPr="009022E3">
        <w:rPr>
          <w:rFonts w:asciiTheme="majorHAnsi" w:hAnsiTheme="majorHAnsi" w:cs="Arial"/>
        </w:rPr>
        <w:t>U krijgt een bevestiging en een routebeschrijving naar de locatie in ’s-Hertogenbosch.</w:t>
      </w:r>
    </w:p>
    <w:p w:rsidR="009022E3" w:rsidRPr="009022E3" w:rsidRDefault="009022E3" w:rsidP="009022E3">
      <w:pPr>
        <w:rPr>
          <w:rFonts w:asciiTheme="majorHAnsi" w:hAnsiTheme="majorHAnsi" w:cs="Arial"/>
        </w:rPr>
      </w:pPr>
    </w:p>
    <w:p w:rsidR="009022E3" w:rsidRPr="009022E3" w:rsidRDefault="009022E3" w:rsidP="009022E3">
      <w:pPr>
        <w:rPr>
          <w:rFonts w:asciiTheme="majorHAnsi" w:hAnsiTheme="majorHAnsi" w:cs="Arial"/>
        </w:rPr>
      </w:pPr>
      <w:r w:rsidRPr="009022E3">
        <w:rPr>
          <w:rFonts w:asciiTheme="majorHAnsi" w:hAnsiTheme="majorHAnsi" w:cs="Arial"/>
        </w:rPr>
        <w:t>Hebt u nog vragen? Deze kunt u ook mailen naar het e-mailadres hierboven. Liever telefonisch contact? Bel dan met Marga de Leeuw, (073) 615 93 10. Wij hopen dat u erbij bent op 16 november. Graag tot dan!</w:t>
      </w:r>
    </w:p>
    <w:p w:rsidR="009022E3" w:rsidRPr="009022E3" w:rsidRDefault="009022E3" w:rsidP="009022E3">
      <w:pPr>
        <w:rPr>
          <w:rFonts w:asciiTheme="majorHAnsi" w:hAnsiTheme="majorHAnsi" w:cs="Arial"/>
          <w:b/>
        </w:rPr>
      </w:pPr>
    </w:p>
    <w:p w:rsidR="009022E3" w:rsidRPr="009022E3" w:rsidRDefault="009022E3" w:rsidP="009022E3">
      <w:pPr>
        <w:rPr>
          <w:rFonts w:asciiTheme="majorHAnsi" w:hAnsiTheme="majorHAnsi" w:cs="Arial"/>
        </w:rPr>
      </w:pPr>
      <w:r w:rsidRPr="009022E3">
        <w:rPr>
          <w:rFonts w:asciiTheme="majorHAnsi" w:hAnsiTheme="majorHAnsi" w:cs="Arial"/>
        </w:rPr>
        <w:t>Met vriendelijke groeten,</w:t>
      </w:r>
    </w:p>
    <w:p w:rsidR="009022E3" w:rsidRPr="009022E3" w:rsidRDefault="009022E3" w:rsidP="009022E3">
      <w:pPr>
        <w:rPr>
          <w:rFonts w:asciiTheme="majorHAnsi" w:hAnsiTheme="majorHAnsi" w:cs="Arial"/>
        </w:rPr>
      </w:pPr>
    </w:p>
    <w:p w:rsidR="009022E3" w:rsidRPr="009022E3" w:rsidRDefault="009022E3" w:rsidP="009022E3">
      <w:pPr>
        <w:rPr>
          <w:rFonts w:asciiTheme="majorHAnsi" w:hAnsiTheme="majorHAnsi" w:cs="Arial"/>
        </w:rPr>
      </w:pPr>
      <w:r w:rsidRPr="009022E3">
        <w:rPr>
          <w:rFonts w:asciiTheme="majorHAnsi" w:hAnsiTheme="majorHAnsi" w:cs="Arial"/>
        </w:rPr>
        <w:t>Mark Hillen, directeur/oprichter Social Enterprise NL.</w:t>
      </w:r>
    </w:p>
    <w:p w:rsidR="009022E3" w:rsidRPr="009022E3" w:rsidRDefault="009022E3" w:rsidP="009022E3">
      <w:pPr>
        <w:rPr>
          <w:rFonts w:asciiTheme="majorHAnsi" w:hAnsiTheme="majorHAnsi" w:cs="Arial"/>
        </w:rPr>
      </w:pPr>
      <w:r w:rsidRPr="009022E3">
        <w:rPr>
          <w:rFonts w:asciiTheme="majorHAnsi" w:hAnsiTheme="majorHAnsi" w:cs="Arial"/>
        </w:rPr>
        <w:t>Huib van Olden, wethouder voor o.a. werk en inkomen gemeente ‘s-Hertogenbosch.</w:t>
      </w: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p>
    <w:p w:rsidR="009022E3" w:rsidRPr="009022E3" w:rsidRDefault="009022E3" w:rsidP="009022E3">
      <w:pPr>
        <w:rPr>
          <w:rFonts w:asciiTheme="majorHAnsi" w:hAnsiTheme="majorHAnsi" w:cs="Arial"/>
          <w:sz w:val="22"/>
          <w:szCs w:val="22"/>
        </w:rPr>
      </w:pPr>
      <w:r w:rsidRPr="009022E3">
        <w:rPr>
          <w:rFonts w:asciiTheme="majorHAnsi" w:eastAsia="Times New Roman" w:hAnsiTheme="majorHAnsi" w:cs="Arial"/>
          <w:noProof/>
          <w:color w:val="0000FF"/>
        </w:rPr>
        <w:drawing>
          <wp:anchor distT="0" distB="0" distL="114300" distR="114300" simplePos="0" relativeHeight="251666432" behindDoc="0" locked="0" layoutInCell="1" allowOverlap="1" wp14:anchorId="4CAD2369" wp14:editId="29345022">
            <wp:simplePos x="0" y="0"/>
            <wp:positionH relativeFrom="column">
              <wp:posOffset>4772025</wp:posOffset>
            </wp:positionH>
            <wp:positionV relativeFrom="paragraph">
              <wp:posOffset>590550</wp:posOffset>
            </wp:positionV>
            <wp:extent cx="895350" cy="895350"/>
            <wp:effectExtent l="0" t="0" r="0" b="0"/>
            <wp:wrapThrough wrapText="bothSides">
              <wp:wrapPolygon edited="0">
                <wp:start x="0" y="0"/>
                <wp:lineTo x="0" y="21140"/>
                <wp:lineTo x="21140" y="21140"/>
                <wp:lineTo x="21140" y="20681"/>
                <wp:lineTo x="919" y="0"/>
                <wp:lineTo x="0" y="0"/>
              </wp:wrapPolygon>
            </wp:wrapThrough>
            <wp:docPr id="9" name="Afbeelding 9" descr="Afbeeldingsresultaat voor logo social enterprise n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social enterprise n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2E3">
        <w:rPr>
          <w:rFonts w:asciiTheme="majorHAnsi" w:hAnsiTheme="majorHAnsi" w:cs="Arial"/>
          <w:noProof/>
        </w:rPr>
        <w:drawing>
          <wp:anchor distT="0" distB="0" distL="114300" distR="114300" simplePos="0" relativeHeight="251662336" behindDoc="0" locked="0" layoutInCell="1" allowOverlap="1" wp14:anchorId="56F2EBC9" wp14:editId="404C6A24">
            <wp:simplePos x="0" y="0"/>
            <wp:positionH relativeFrom="column">
              <wp:posOffset>2453005</wp:posOffset>
            </wp:positionH>
            <wp:positionV relativeFrom="paragraph">
              <wp:posOffset>923290</wp:posOffset>
            </wp:positionV>
            <wp:extent cx="2124075" cy="546735"/>
            <wp:effectExtent l="0" t="0" r="9525" b="5715"/>
            <wp:wrapThrough wrapText="bothSides">
              <wp:wrapPolygon edited="0">
                <wp:start x="0" y="0"/>
                <wp:lineTo x="0" y="21073"/>
                <wp:lineTo x="21503" y="21073"/>
                <wp:lineTo x="2150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meente_Logo_P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546735"/>
                    </a:xfrm>
                    <a:prstGeom prst="rect">
                      <a:avLst/>
                    </a:prstGeom>
                  </pic:spPr>
                </pic:pic>
              </a:graphicData>
            </a:graphic>
            <wp14:sizeRelH relativeFrom="page">
              <wp14:pctWidth>0</wp14:pctWidth>
            </wp14:sizeRelH>
            <wp14:sizeRelV relativeFrom="page">
              <wp14:pctHeight>0</wp14:pctHeight>
            </wp14:sizeRelV>
          </wp:anchor>
        </w:drawing>
      </w:r>
    </w:p>
    <w:p w:rsidR="004C14E9" w:rsidRPr="009022E3" w:rsidRDefault="004C14E9">
      <w:pPr>
        <w:rPr>
          <w:rFonts w:asciiTheme="majorHAnsi" w:hAnsiTheme="majorHAnsi"/>
        </w:rPr>
      </w:pPr>
    </w:p>
    <w:sectPr w:rsidR="004C14E9" w:rsidRPr="009022E3" w:rsidSect="009022E3">
      <w:pgSz w:w="12240" w:h="15840"/>
      <w:pgMar w:top="1417"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E3"/>
    <w:rsid w:val="000D6A2F"/>
    <w:rsid w:val="004C14E9"/>
    <w:rsid w:val="00776B11"/>
    <w:rsid w:val="008B4505"/>
    <w:rsid w:val="008C1AC7"/>
    <w:rsid w:val="009022E3"/>
    <w:rsid w:val="00CA0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6A5F8-3AB8-4814-8666-3C92703A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22E3"/>
    <w:pPr>
      <w:spacing w:after="0" w:line="240" w:lineRule="auto"/>
    </w:pPr>
    <w:rPr>
      <w:rFonts w:eastAsiaTheme="minorEastAsia"/>
      <w:sz w:val="24"/>
      <w:szCs w:val="24"/>
      <w:lang w:eastAsia="nl-NL"/>
    </w:rPr>
  </w:style>
  <w:style w:type="paragraph" w:styleId="Kop1">
    <w:name w:val="heading 1"/>
    <w:basedOn w:val="Standaard"/>
    <w:next w:val="Standaard"/>
    <w:link w:val="Kop1Char"/>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character" w:styleId="Hyperlink">
    <w:name w:val="Hyperlink"/>
    <w:basedOn w:val="Standaardalinea-lettertype"/>
    <w:uiPriority w:val="99"/>
    <w:unhideWhenUsed/>
    <w:rsid w:val="009022E3"/>
    <w:rPr>
      <w:color w:val="0000FF" w:themeColor="hyperlink"/>
      <w:u w:val="single"/>
    </w:rPr>
  </w:style>
  <w:style w:type="character" w:styleId="Verwijzingopmerking">
    <w:name w:val="annotation reference"/>
    <w:basedOn w:val="Standaardalinea-lettertype"/>
    <w:uiPriority w:val="99"/>
    <w:semiHidden/>
    <w:unhideWhenUsed/>
    <w:rsid w:val="009022E3"/>
    <w:rPr>
      <w:sz w:val="16"/>
      <w:szCs w:val="16"/>
    </w:rPr>
  </w:style>
  <w:style w:type="paragraph" w:styleId="Tekstopmerking">
    <w:name w:val="annotation text"/>
    <w:basedOn w:val="Standaard"/>
    <w:link w:val="TekstopmerkingChar"/>
    <w:uiPriority w:val="99"/>
    <w:semiHidden/>
    <w:unhideWhenUsed/>
    <w:rsid w:val="009022E3"/>
    <w:rPr>
      <w:sz w:val="20"/>
      <w:szCs w:val="20"/>
    </w:rPr>
  </w:style>
  <w:style w:type="character" w:customStyle="1" w:styleId="TekstopmerkingChar">
    <w:name w:val="Tekst opmerking Char"/>
    <w:basedOn w:val="Standaardalinea-lettertype"/>
    <w:link w:val="Tekstopmerking"/>
    <w:uiPriority w:val="99"/>
    <w:semiHidden/>
    <w:rsid w:val="009022E3"/>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022E3"/>
    <w:rPr>
      <w:b/>
      <w:bCs/>
    </w:rPr>
  </w:style>
  <w:style w:type="character" w:customStyle="1" w:styleId="OnderwerpvanopmerkingChar">
    <w:name w:val="Onderwerp van opmerking Char"/>
    <w:basedOn w:val="TekstopmerkingChar"/>
    <w:link w:val="Onderwerpvanopmerking"/>
    <w:uiPriority w:val="99"/>
    <w:semiHidden/>
    <w:rsid w:val="009022E3"/>
    <w:rPr>
      <w:rFonts w:eastAsiaTheme="minorEastAsia"/>
      <w:b/>
      <w:bCs/>
      <w:sz w:val="20"/>
      <w:szCs w:val="20"/>
      <w:lang w:eastAsia="nl-NL"/>
    </w:rPr>
  </w:style>
  <w:style w:type="paragraph" w:styleId="Ballontekst">
    <w:name w:val="Balloon Text"/>
    <w:basedOn w:val="Standaard"/>
    <w:link w:val="BallontekstChar"/>
    <w:uiPriority w:val="99"/>
    <w:semiHidden/>
    <w:unhideWhenUsed/>
    <w:rsid w:val="009022E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22E3"/>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enterpris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0ahUKEwiqhKzepeTPAhVF1BoKHetRDrkQjRwIBw&amp;url=https://www.social-enterprise.nl/actueel/nieuws/nieuw-boost-programma-voor-social-start-ups-159&amp;psig=AFQjCNEtDKPSaAanMkLnt_yvFVZK0OlWxA&amp;ust=1476877939734256" TargetMode="External"/><Relationship Id="rId11" Type="http://schemas.openxmlformats.org/officeDocument/2006/relationships/hyperlink" Target="mailto:secretariaatMO-OAP@s-hertogenbosch.n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ABC1-0325-4BAB-82FA-EA9400A8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2221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de Leeuw</dc:creator>
  <cp:keywords/>
  <dc:description/>
  <cp:lastModifiedBy>Katja Brooijmans</cp:lastModifiedBy>
  <cp:revision>2</cp:revision>
  <dcterms:created xsi:type="dcterms:W3CDTF">2016-12-15T10:36:00Z</dcterms:created>
  <dcterms:modified xsi:type="dcterms:W3CDTF">2016-12-15T10:36:00Z</dcterms:modified>
</cp:coreProperties>
</file>